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C" w:rsidRPr="005B1088" w:rsidRDefault="0010210C" w:rsidP="0010210C">
      <w:pPr>
        <w:spacing w:after="0" w:line="240" w:lineRule="auto"/>
        <w:rPr>
          <w:rFonts w:ascii="Times New Roman" w:eastAsia="Times New Roman" w:hAnsi="Times New Roman" w:cs="Times New Roman"/>
          <w:sz w:val="24"/>
          <w:szCs w:val="24"/>
        </w:rPr>
      </w:pPr>
      <w:bookmarkStart w:id="0" w:name="_GoBack"/>
      <w:bookmarkEnd w:id="0"/>
      <w:r w:rsidRPr="005B1088">
        <w:rPr>
          <w:rFonts w:ascii="Times New Roman" w:eastAsia="Times New Roman" w:hAnsi="Times New Roman" w:cs="Times New Roman"/>
          <w:b/>
          <w:bCs/>
          <w:color w:val="000000"/>
        </w:rPr>
        <w:t xml:space="preserve">LOUISIANA UNIFORM LOCAL SALES TAX BOARD </w:t>
      </w:r>
    </w:p>
    <w:p w:rsidR="0010210C" w:rsidRPr="005B1088" w:rsidRDefault="00206774" w:rsidP="0010210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February 14</w:t>
      </w:r>
      <w:r w:rsidR="0070143E" w:rsidRPr="005B1088">
        <w:rPr>
          <w:rFonts w:ascii="Times New Roman" w:eastAsia="Times New Roman" w:hAnsi="Times New Roman" w:cs="Times New Roman"/>
          <w:b/>
          <w:bCs/>
          <w:color w:val="000000"/>
        </w:rPr>
        <w:t>, 2019</w:t>
      </w:r>
    </w:p>
    <w:p w:rsidR="0010210C" w:rsidRPr="005B1088" w:rsidRDefault="0015426F" w:rsidP="0010210C">
      <w:pPr>
        <w:spacing w:after="0" w:line="240" w:lineRule="auto"/>
        <w:rPr>
          <w:rFonts w:ascii="Times New Roman" w:eastAsia="Times New Roman" w:hAnsi="Times New Roman" w:cs="Times New Roman"/>
          <w:b/>
          <w:bCs/>
          <w:color w:val="000000"/>
        </w:rPr>
      </w:pPr>
      <w:r w:rsidRPr="005B1088">
        <w:rPr>
          <w:rFonts w:ascii="Times New Roman" w:eastAsia="Times New Roman" w:hAnsi="Times New Roman" w:cs="Times New Roman"/>
          <w:b/>
          <w:bCs/>
          <w:color w:val="000000"/>
        </w:rPr>
        <w:t xml:space="preserve">Regular </w:t>
      </w:r>
      <w:r w:rsidR="00663E0B" w:rsidRPr="005B1088">
        <w:rPr>
          <w:rFonts w:ascii="Times New Roman" w:eastAsia="Times New Roman" w:hAnsi="Times New Roman" w:cs="Times New Roman"/>
          <w:b/>
          <w:bCs/>
          <w:color w:val="000000"/>
        </w:rPr>
        <w:t>Meeting</w:t>
      </w:r>
    </w:p>
    <w:p w:rsidR="00467041" w:rsidRPr="005B1088" w:rsidRDefault="00467041" w:rsidP="0010210C">
      <w:pPr>
        <w:spacing w:after="0" w:line="240" w:lineRule="auto"/>
        <w:rPr>
          <w:rFonts w:ascii="Times New Roman" w:eastAsia="Times New Roman" w:hAnsi="Times New Roman" w:cs="Times New Roman"/>
          <w:sz w:val="24"/>
          <w:szCs w:val="24"/>
        </w:rPr>
      </w:pPr>
    </w:p>
    <w:p w:rsidR="00221FCC" w:rsidRDefault="0010210C" w:rsidP="0010210C">
      <w:pPr>
        <w:spacing w:after="0" w:line="240" w:lineRule="auto"/>
        <w:rPr>
          <w:rFonts w:ascii="Times New Roman" w:eastAsia="Times New Roman" w:hAnsi="Times New Roman" w:cs="Times New Roman"/>
          <w:color w:val="000000"/>
        </w:rPr>
      </w:pPr>
      <w:r w:rsidRPr="005B1088">
        <w:rPr>
          <w:rFonts w:ascii="Times New Roman" w:eastAsia="Times New Roman" w:hAnsi="Times New Roman" w:cs="Times New Roman"/>
          <w:color w:val="000000"/>
        </w:rPr>
        <w:t xml:space="preserve">The Louisiana Uniform Local Sales Tax Board held </w:t>
      </w:r>
      <w:r w:rsidR="00D06F44" w:rsidRPr="005B1088">
        <w:rPr>
          <w:rFonts w:ascii="Times New Roman" w:eastAsia="Times New Roman" w:hAnsi="Times New Roman" w:cs="Times New Roman"/>
          <w:color w:val="000000"/>
        </w:rPr>
        <w:t>its regular</w:t>
      </w:r>
      <w:r w:rsidR="00663E0B" w:rsidRPr="005B1088">
        <w:rPr>
          <w:rFonts w:ascii="Times New Roman" w:eastAsia="Times New Roman" w:hAnsi="Times New Roman" w:cs="Times New Roman"/>
          <w:color w:val="000000"/>
        </w:rPr>
        <w:t xml:space="preserve"> meeting</w:t>
      </w:r>
      <w:r w:rsidRPr="005B1088">
        <w:rPr>
          <w:rFonts w:ascii="Times New Roman" w:eastAsia="Times New Roman" w:hAnsi="Times New Roman" w:cs="Times New Roman"/>
          <w:color w:val="000000"/>
        </w:rPr>
        <w:t xml:space="preserve"> at the LMA Building, 700 N 10</w:t>
      </w:r>
      <w:r w:rsidRPr="005B1088">
        <w:rPr>
          <w:rFonts w:ascii="Times New Roman" w:eastAsia="Times New Roman" w:hAnsi="Times New Roman" w:cs="Times New Roman"/>
          <w:color w:val="000000"/>
          <w:sz w:val="13"/>
          <w:szCs w:val="13"/>
          <w:vertAlign w:val="superscript"/>
        </w:rPr>
        <w:t>th</w:t>
      </w:r>
      <w:r w:rsidRPr="005B1088">
        <w:rPr>
          <w:rFonts w:ascii="Times New Roman" w:eastAsia="Times New Roman" w:hAnsi="Times New Roman" w:cs="Times New Roman"/>
          <w:color w:val="000000"/>
        </w:rPr>
        <w:t xml:space="preserve"> Street, Baton Rouge, LA 70802, on </w:t>
      </w:r>
      <w:r w:rsidR="004B6983">
        <w:rPr>
          <w:rFonts w:ascii="Times New Roman" w:eastAsia="Times New Roman" w:hAnsi="Times New Roman" w:cs="Times New Roman"/>
          <w:color w:val="000000"/>
        </w:rPr>
        <w:t>February 14</w:t>
      </w:r>
      <w:r w:rsidR="0070143E" w:rsidRPr="005B1088">
        <w:rPr>
          <w:rFonts w:ascii="Times New Roman" w:eastAsia="Times New Roman" w:hAnsi="Times New Roman" w:cs="Times New Roman"/>
          <w:color w:val="000000"/>
        </w:rPr>
        <w:t>, 2019</w:t>
      </w:r>
      <w:r w:rsidRPr="005B1088">
        <w:rPr>
          <w:rFonts w:ascii="Times New Roman" w:eastAsia="Times New Roman" w:hAnsi="Times New Roman" w:cs="Times New Roman"/>
          <w:color w:val="000000"/>
        </w:rPr>
        <w:t xml:space="preserve"> at </w:t>
      </w:r>
      <w:r w:rsidR="00A30868" w:rsidRPr="005B1088">
        <w:rPr>
          <w:rFonts w:ascii="Times New Roman" w:eastAsia="Times New Roman" w:hAnsi="Times New Roman" w:cs="Times New Roman"/>
          <w:color w:val="000000"/>
        </w:rPr>
        <w:t>10</w:t>
      </w:r>
      <w:r w:rsidRPr="005B1088">
        <w:rPr>
          <w:rFonts w:ascii="Times New Roman" w:eastAsia="Times New Roman" w:hAnsi="Times New Roman" w:cs="Times New Roman"/>
          <w:color w:val="000000"/>
        </w:rPr>
        <w:t>:00 am.  </w:t>
      </w:r>
    </w:p>
    <w:p w:rsidR="00221FCC" w:rsidRDefault="00221FCC" w:rsidP="0010210C">
      <w:pPr>
        <w:spacing w:after="0" w:line="240" w:lineRule="auto"/>
        <w:rPr>
          <w:rFonts w:ascii="Times New Roman" w:eastAsia="Times New Roman" w:hAnsi="Times New Roman" w:cs="Times New Roman"/>
          <w:color w:val="000000"/>
        </w:rPr>
      </w:pPr>
    </w:p>
    <w:p w:rsidR="00221FCC" w:rsidRDefault="00221FCC" w:rsidP="001021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Chairperson </w:t>
      </w:r>
      <w:proofErr w:type="spellStart"/>
      <w:r>
        <w:rPr>
          <w:rFonts w:ascii="Times New Roman" w:eastAsia="Times New Roman" w:hAnsi="Times New Roman" w:cs="Times New Roman"/>
          <w:color w:val="000000"/>
        </w:rPr>
        <w:t>Ruppert</w:t>
      </w:r>
      <w:proofErr w:type="spellEnd"/>
      <w:r>
        <w:rPr>
          <w:rFonts w:ascii="Times New Roman" w:eastAsia="Times New Roman" w:hAnsi="Times New Roman" w:cs="Times New Roman"/>
          <w:color w:val="000000"/>
        </w:rPr>
        <w:t xml:space="preserve"> called the meeting to order at 10:0</w:t>
      </w:r>
      <w:r w:rsidR="00206774">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am and requested roll call.</w:t>
      </w:r>
    </w:p>
    <w:p w:rsidR="00221FCC" w:rsidRDefault="00221FCC" w:rsidP="0010210C">
      <w:pPr>
        <w:spacing w:after="0" w:line="240" w:lineRule="auto"/>
        <w:rPr>
          <w:rFonts w:ascii="Times New Roman" w:eastAsia="Times New Roman" w:hAnsi="Times New Roman" w:cs="Times New Roman"/>
          <w:color w:val="000000"/>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rPr>
        <w:t>The following board members were in attendance</w:t>
      </w:r>
      <w:r w:rsidR="00206774">
        <w:rPr>
          <w:rFonts w:ascii="Times New Roman" w:eastAsia="Times New Roman" w:hAnsi="Times New Roman" w:cs="Times New Roman"/>
          <w:color w:val="000000"/>
        </w:rPr>
        <w:t xml:space="preserve"> at roll call</w:t>
      </w:r>
      <w:r w:rsidRPr="005B1088">
        <w:rPr>
          <w:rFonts w:ascii="Times New Roman" w:eastAsia="Times New Roman" w:hAnsi="Times New Roman" w:cs="Times New Roman"/>
          <w:color w:val="000000"/>
        </w:rPr>
        <w:t>:  </w:t>
      </w:r>
      <w:r w:rsidR="005B1088">
        <w:rPr>
          <w:rFonts w:ascii="Times New Roman" w:eastAsia="Times New Roman" w:hAnsi="Times New Roman" w:cs="Times New Roman"/>
          <w:color w:val="000000"/>
        </w:rPr>
        <w:t xml:space="preserve">Gregory </w:t>
      </w:r>
      <w:proofErr w:type="spellStart"/>
      <w:r w:rsidR="005B1088">
        <w:rPr>
          <w:rFonts w:ascii="Times New Roman" w:eastAsia="Times New Roman" w:hAnsi="Times New Roman" w:cs="Times New Roman"/>
          <w:color w:val="000000"/>
        </w:rPr>
        <w:t>Ruppert</w:t>
      </w:r>
      <w:proofErr w:type="spellEnd"/>
      <w:r w:rsidR="00206774">
        <w:rPr>
          <w:rFonts w:ascii="Times New Roman" w:eastAsia="Times New Roman" w:hAnsi="Times New Roman" w:cs="Times New Roman"/>
          <w:color w:val="000000"/>
        </w:rPr>
        <w:t xml:space="preserve"> (proxy for Michael Ranatza)</w:t>
      </w:r>
      <w:r w:rsidR="005B1088">
        <w:rPr>
          <w:rFonts w:ascii="Times New Roman" w:eastAsia="Times New Roman" w:hAnsi="Times New Roman" w:cs="Times New Roman"/>
          <w:color w:val="000000"/>
        </w:rPr>
        <w:t xml:space="preserve">, Chairperson, </w:t>
      </w:r>
      <w:r w:rsidRPr="005B1088">
        <w:rPr>
          <w:rFonts w:ascii="Times New Roman" w:eastAsia="Times New Roman" w:hAnsi="Times New Roman" w:cs="Times New Roman"/>
          <w:color w:val="000000"/>
        </w:rPr>
        <w:t>Amber Hymel,</w:t>
      </w:r>
      <w:r w:rsidR="00467041" w:rsidRPr="005B1088">
        <w:rPr>
          <w:rFonts w:ascii="Times New Roman" w:eastAsia="Times New Roman" w:hAnsi="Times New Roman" w:cs="Times New Roman"/>
          <w:color w:val="000000"/>
        </w:rPr>
        <w:t xml:space="preserve"> Jeanine Theriot, </w:t>
      </w:r>
      <w:r w:rsidR="005B1088">
        <w:rPr>
          <w:rFonts w:ascii="Times New Roman" w:eastAsia="Times New Roman" w:hAnsi="Times New Roman" w:cs="Times New Roman"/>
          <w:color w:val="000000"/>
        </w:rPr>
        <w:t xml:space="preserve">Donna </w:t>
      </w:r>
      <w:proofErr w:type="spellStart"/>
      <w:r w:rsidR="005B1088">
        <w:rPr>
          <w:rFonts w:ascii="Times New Roman" w:eastAsia="Times New Roman" w:hAnsi="Times New Roman" w:cs="Times New Roman"/>
          <w:color w:val="000000"/>
        </w:rPr>
        <w:t>Andries</w:t>
      </w:r>
      <w:proofErr w:type="spellEnd"/>
      <w:r w:rsidR="005B1088">
        <w:rPr>
          <w:rFonts w:ascii="Times New Roman" w:eastAsia="Times New Roman" w:hAnsi="Times New Roman" w:cs="Times New Roman"/>
          <w:color w:val="000000"/>
        </w:rPr>
        <w:t xml:space="preserve">, </w:t>
      </w:r>
      <w:r w:rsidR="00467041" w:rsidRPr="005B1088">
        <w:rPr>
          <w:rFonts w:ascii="Times New Roman" w:eastAsia="Times New Roman" w:hAnsi="Times New Roman" w:cs="Times New Roman"/>
          <w:color w:val="000000"/>
        </w:rPr>
        <w:t>Tiffani Delapasse,</w:t>
      </w:r>
      <w:r w:rsidR="0070143E" w:rsidRPr="005B1088">
        <w:rPr>
          <w:rFonts w:ascii="Times New Roman" w:eastAsia="Times New Roman" w:hAnsi="Times New Roman" w:cs="Times New Roman"/>
          <w:color w:val="000000"/>
        </w:rPr>
        <w:t xml:space="preserve"> </w:t>
      </w:r>
      <w:r w:rsidR="00206774">
        <w:rPr>
          <w:rFonts w:ascii="Times New Roman" w:eastAsia="Times New Roman" w:hAnsi="Times New Roman" w:cs="Times New Roman"/>
          <w:color w:val="000000"/>
        </w:rPr>
        <w:t xml:space="preserve">and Mark West (proxy for Guy Cormier).  Entered during the meeting: </w:t>
      </w:r>
      <w:r w:rsidR="0070143E" w:rsidRPr="005B1088">
        <w:rPr>
          <w:rFonts w:ascii="Times New Roman" w:eastAsia="Times New Roman" w:hAnsi="Times New Roman" w:cs="Times New Roman"/>
          <w:color w:val="000000"/>
        </w:rPr>
        <w:t xml:space="preserve">John Gallagher </w:t>
      </w:r>
      <w:r w:rsidR="004476AD" w:rsidRPr="005B1088">
        <w:rPr>
          <w:rFonts w:ascii="Times New Roman" w:eastAsia="Times New Roman" w:hAnsi="Times New Roman" w:cs="Times New Roman"/>
          <w:color w:val="000000"/>
        </w:rPr>
        <w:t>and</w:t>
      </w:r>
      <w:r w:rsidR="0070143E" w:rsidRPr="005B1088">
        <w:rPr>
          <w:rFonts w:ascii="Times New Roman" w:eastAsia="Times New Roman" w:hAnsi="Times New Roman" w:cs="Times New Roman"/>
          <w:color w:val="000000"/>
        </w:rPr>
        <w:t xml:space="preserve"> Janet Pope</w:t>
      </w:r>
      <w:r w:rsidR="00F530CD" w:rsidRPr="005B1088">
        <w:rPr>
          <w:rFonts w:ascii="Times New Roman" w:eastAsia="Times New Roman" w:hAnsi="Times New Roman" w:cs="Times New Roman"/>
          <w:color w:val="000000"/>
        </w:rPr>
        <w:t xml:space="preserve">.  </w:t>
      </w:r>
      <w:r w:rsidRPr="005B1088">
        <w:rPr>
          <w:rFonts w:ascii="Times New Roman" w:eastAsia="Times New Roman" w:hAnsi="Times New Roman" w:cs="Times New Roman"/>
          <w:color w:val="000000"/>
        </w:rPr>
        <w:t> </w:t>
      </w:r>
    </w:p>
    <w:p w:rsidR="00EA130E" w:rsidRPr="005B1088" w:rsidRDefault="00EA130E" w:rsidP="00EA130E">
      <w:pPr>
        <w:spacing w:after="0" w:line="240" w:lineRule="auto"/>
        <w:ind w:left="1800"/>
        <w:rPr>
          <w:rFonts w:ascii="Times New Roman" w:eastAsia="Times New Roman" w:hAnsi="Times New Roman" w:cs="Times New Roman"/>
          <w:bCs/>
          <w:color w:val="000000"/>
        </w:rPr>
      </w:pPr>
    </w:p>
    <w:p w:rsidR="00467041" w:rsidRDefault="005B1088" w:rsidP="005B1088">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It was moved by </w:t>
      </w:r>
      <w:r w:rsidR="0070143E" w:rsidRPr="005B1088">
        <w:rPr>
          <w:rFonts w:ascii="Times New Roman" w:eastAsia="Times New Roman" w:hAnsi="Times New Roman" w:cs="Times New Roman"/>
          <w:bCs/>
          <w:color w:val="000000"/>
        </w:rPr>
        <w:t>Ms. Theriot</w:t>
      </w:r>
      <w:r>
        <w:rPr>
          <w:rFonts w:ascii="Times New Roman" w:eastAsia="Times New Roman" w:hAnsi="Times New Roman" w:cs="Times New Roman"/>
          <w:bCs/>
          <w:color w:val="000000"/>
        </w:rPr>
        <w:t>,</w:t>
      </w:r>
      <w:r w:rsidR="00467041" w:rsidRPr="005B1088">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seconded by </w:t>
      </w:r>
      <w:r w:rsidR="00206774">
        <w:rPr>
          <w:rFonts w:ascii="Times New Roman" w:eastAsia="Times New Roman" w:hAnsi="Times New Roman" w:cs="Times New Roman"/>
          <w:bCs/>
          <w:color w:val="000000"/>
        </w:rPr>
        <w:t>Ms. Hymel</w:t>
      </w:r>
      <w:r w:rsidR="00467041" w:rsidRPr="005B1088">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and carried that the agenda be adopted as presented.</w:t>
      </w:r>
    </w:p>
    <w:p w:rsidR="005B1088" w:rsidRDefault="005B1088" w:rsidP="005B1088">
      <w:pPr>
        <w:spacing w:after="0" w:line="240" w:lineRule="auto"/>
        <w:rPr>
          <w:rFonts w:ascii="Times New Roman" w:eastAsia="Times New Roman" w:hAnsi="Times New Roman" w:cs="Times New Roman"/>
          <w:bCs/>
          <w:color w:val="000000"/>
        </w:rPr>
      </w:pPr>
    </w:p>
    <w:p w:rsidR="0015426F" w:rsidRDefault="0001294B" w:rsidP="0001294B">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As requested by the Chair, </w:t>
      </w:r>
      <w:r w:rsidR="00206774">
        <w:rPr>
          <w:rFonts w:ascii="Times New Roman" w:eastAsia="Times New Roman" w:hAnsi="Times New Roman" w:cs="Times New Roman"/>
          <w:bCs/>
          <w:color w:val="000000"/>
        </w:rPr>
        <w:t>Ms. Hymel</w:t>
      </w:r>
      <w:r w:rsidR="0015426F" w:rsidRPr="005B1088">
        <w:rPr>
          <w:rFonts w:ascii="Times New Roman" w:eastAsia="Times New Roman" w:hAnsi="Times New Roman" w:cs="Times New Roman"/>
          <w:bCs/>
          <w:color w:val="000000"/>
        </w:rPr>
        <w:t xml:space="preserve"> motioned </w:t>
      </w:r>
      <w:r w:rsidR="00206774">
        <w:rPr>
          <w:rFonts w:ascii="Times New Roman" w:eastAsia="Times New Roman" w:hAnsi="Times New Roman" w:cs="Times New Roman"/>
          <w:bCs/>
          <w:color w:val="000000"/>
        </w:rPr>
        <w:t xml:space="preserve">and Ms. Theriot seconded </w:t>
      </w:r>
      <w:r w:rsidR="0015426F" w:rsidRPr="005B1088">
        <w:rPr>
          <w:rFonts w:ascii="Times New Roman" w:eastAsia="Times New Roman" w:hAnsi="Times New Roman" w:cs="Times New Roman"/>
          <w:bCs/>
          <w:color w:val="000000"/>
        </w:rPr>
        <w:t xml:space="preserve">to approve the </w:t>
      </w:r>
      <w:r w:rsidR="00F530CD" w:rsidRPr="005B1088">
        <w:rPr>
          <w:rFonts w:ascii="Times New Roman" w:eastAsia="Times New Roman" w:hAnsi="Times New Roman" w:cs="Times New Roman"/>
          <w:bCs/>
          <w:color w:val="000000"/>
        </w:rPr>
        <w:t xml:space="preserve">minutes from the </w:t>
      </w:r>
      <w:r w:rsidR="00206774">
        <w:rPr>
          <w:rFonts w:ascii="Times New Roman" w:eastAsia="Times New Roman" w:hAnsi="Times New Roman" w:cs="Times New Roman"/>
          <w:bCs/>
          <w:color w:val="000000"/>
        </w:rPr>
        <w:t>January 10</w:t>
      </w:r>
      <w:r w:rsidR="00EA530C" w:rsidRPr="005B1088">
        <w:rPr>
          <w:rFonts w:ascii="Times New Roman" w:eastAsia="Times New Roman" w:hAnsi="Times New Roman" w:cs="Times New Roman"/>
          <w:bCs/>
          <w:color w:val="000000"/>
        </w:rPr>
        <w:t>, 201</w:t>
      </w:r>
      <w:r w:rsidR="00206774">
        <w:rPr>
          <w:rFonts w:ascii="Times New Roman" w:eastAsia="Times New Roman" w:hAnsi="Times New Roman" w:cs="Times New Roman"/>
          <w:bCs/>
          <w:color w:val="000000"/>
        </w:rPr>
        <w:t>9</w:t>
      </w:r>
      <w:r w:rsidR="00F530CD" w:rsidRPr="005B1088">
        <w:rPr>
          <w:rFonts w:ascii="Times New Roman" w:eastAsia="Times New Roman" w:hAnsi="Times New Roman" w:cs="Times New Roman"/>
          <w:bCs/>
          <w:color w:val="000000"/>
        </w:rPr>
        <w:t xml:space="preserve"> </w:t>
      </w:r>
      <w:r w:rsidR="00EA530C" w:rsidRPr="005B1088">
        <w:rPr>
          <w:rFonts w:ascii="Times New Roman" w:eastAsia="Times New Roman" w:hAnsi="Times New Roman" w:cs="Times New Roman"/>
          <w:bCs/>
          <w:color w:val="000000"/>
        </w:rPr>
        <w:t>Regular</w:t>
      </w:r>
      <w:r w:rsidR="00F530CD" w:rsidRPr="005B1088">
        <w:rPr>
          <w:rFonts w:ascii="Times New Roman" w:eastAsia="Times New Roman" w:hAnsi="Times New Roman" w:cs="Times New Roman"/>
          <w:bCs/>
          <w:color w:val="000000"/>
        </w:rPr>
        <w:t xml:space="preserve"> Meeting</w:t>
      </w:r>
      <w:r>
        <w:rPr>
          <w:rFonts w:ascii="Times New Roman" w:eastAsia="Times New Roman" w:hAnsi="Times New Roman" w:cs="Times New Roman"/>
          <w:bCs/>
          <w:color w:val="000000"/>
        </w:rPr>
        <w:t>.</w:t>
      </w:r>
      <w:r w:rsidR="00F530CD" w:rsidRPr="005B1088">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 </w:t>
      </w:r>
      <w:r w:rsidR="00206774">
        <w:rPr>
          <w:rFonts w:ascii="Times New Roman" w:eastAsia="Times New Roman" w:hAnsi="Times New Roman" w:cs="Times New Roman"/>
          <w:bCs/>
          <w:color w:val="000000"/>
        </w:rPr>
        <w:t xml:space="preserve">Mr. Bergeron noted that Mr. Cline’s name was misspelled.  Ms. Delapasse agreed to make the change and the revised version of the minutes was </w:t>
      </w:r>
      <w:r w:rsidR="0015426F" w:rsidRPr="005B1088">
        <w:rPr>
          <w:rFonts w:ascii="Times New Roman" w:eastAsia="Times New Roman" w:hAnsi="Times New Roman" w:cs="Times New Roman"/>
          <w:bCs/>
          <w:color w:val="000000"/>
        </w:rPr>
        <w:t>approved by the Board.</w:t>
      </w:r>
    </w:p>
    <w:p w:rsidR="00206774" w:rsidRDefault="00206774" w:rsidP="0001294B">
      <w:pPr>
        <w:spacing w:after="0" w:line="240" w:lineRule="auto"/>
        <w:rPr>
          <w:rFonts w:ascii="Times New Roman" w:eastAsia="Times New Roman" w:hAnsi="Times New Roman" w:cs="Times New Roman"/>
          <w:bCs/>
          <w:color w:val="000000"/>
        </w:rPr>
      </w:pPr>
    </w:p>
    <w:p w:rsidR="00206774" w:rsidRDefault="00206774" w:rsidP="00206774">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Chairperson </w:t>
      </w:r>
      <w:proofErr w:type="spellStart"/>
      <w:r>
        <w:rPr>
          <w:rFonts w:ascii="Times New Roman" w:eastAsia="Times New Roman" w:hAnsi="Times New Roman" w:cs="Times New Roman"/>
          <w:bCs/>
          <w:color w:val="000000"/>
        </w:rPr>
        <w:t>Ruppert</w:t>
      </w:r>
      <w:proofErr w:type="spellEnd"/>
      <w:r>
        <w:rPr>
          <w:rFonts w:ascii="Times New Roman" w:eastAsia="Times New Roman" w:hAnsi="Times New Roman" w:cs="Times New Roman"/>
          <w:bCs/>
          <w:color w:val="000000"/>
        </w:rPr>
        <w:t xml:space="preserve"> reminded members of the public that they were welcome to participate in the public comment portion of the agenda, but that a comment card should be completed and presented to the secretary for inclusion in the official record of the meeting.  </w:t>
      </w:r>
    </w:p>
    <w:p w:rsidR="0001294B" w:rsidRDefault="0001294B" w:rsidP="0001294B">
      <w:pPr>
        <w:spacing w:after="0" w:line="240" w:lineRule="auto"/>
        <w:rPr>
          <w:rFonts w:ascii="Times New Roman" w:eastAsia="Times New Roman" w:hAnsi="Times New Roman" w:cs="Times New Roman"/>
          <w:bCs/>
          <w:color w:val="000000"/>
        </w:rPr>
      </w:pPr>
    </w:p>
    <w:p w:rsidR="0001294B" w:rsidRPr="0001294B" w:rsidRDefault="00206774" w:rsidP="0001294B">
      <w:p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Approval of Administrator Training Seminar</w:t>
      </w:r>
    </w:p>
    <w:p w:rsidR="00EB70BD" w:rsidRDefault="00206774" w:rsidP="00E07E0D">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Theriot and Ms. Hymel presented </w:t>
      </w:r>
      <w:r w:rsidR="00EB70BD">
        <w:rPr>
          <w:rFonts w:ascii="Times New Roman" w:eastAsia="Times New Roman" w:hAnsi="Times New Roman" w:cs="Times New Roman"/>
          <w:bCs/>
          <w:color w:val="000000"/>
        </w:rPr>
        <w:t>information on the two proposed training seminars as follows:</w:t>
      </w:r>
    </w:p>
    <w:p w:rsidR="00EB70BD" w:rsidRDefault="00EB70BD" w:rsidP="00EB70BD">
      <w:pPr>
        <w:pStyle w:val="ListParagraph"/>
        <w:numPr>
          <w:ilvl w:val="0"/>
          <w:numId w:val="47"/>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w:t>
      </w:r>
      <w:r w:rsidR="00206774" w:rsidRPr="00EB70BD">
        <w:rPr>
          <w:rFonts w:ascii="Times New Roman" w:eastAsia="Times New Roman" w:hAnsi="Times New Roman" w:cs="Times New Roman"/>
          <w:bCs/>
          <w:color w:val="000000"/>
        </w:rPr>
        <w:t xml:space="preserve"> handout </w:t>
      </w:r>
      <w:r>
        <w:rPr>
          <w:rFonts w:ascii="Times New Roman" w:eastAsia="Times New Roman" w:hAnsi="Times New Roman" w:cs="Times New Roman"/>
          <w:bCs/>
          <w:color w:val="000000"/>
        </w:rPr>
        <w:t xml:space="preserve">was issued </w:t>
      </w:r>
      <w:r w:rsidR="00206774" w:rsidRPr="00EB70BD">
        <w:rPr>
          <w:rFonts w:ascii="Times New Roman" w:eastAsia="Times New Roman" w:hAnsi="Times New Roman" w:cs="Times New Roman"/>
          <w:bCs/>
          <w:color w:val="000000"/>
        </w:rPr>
        <w:t xml:space="preserve">to all Board members including site </w:t>
      </w:r>
      <w:r>
        <w:rPr>
          <w:rFonts w:ascii="Times New Roman" w:eastAsia="Times New Roman" w:hAnsi="Times New Roman" w:cs="Times New Roman"/>
          <w:bCs/>
          <w:color w:val="000000"/>
        </w:rPr>
        <w:t xml:space="preserve">analysis </w:t>
      </w:r>
      <w:r w:rsidR="00206774" w:rsidRPr="00EB70BD">
        <w:rPr>
          <w:rFonts w:ascii="Times New Roman" w:eastAsia="Times New Roman" w:hAnsi="Times New Roman" w:cs="Times New Roman"/>
          <w:bCs/>
          <w:color w:val="000000"/>
        </w:rPr>
        <w:t>information</w:t>
      </w:r>
      <w:r w:rsidRPr="00EB70BD">
        <w:rPr>
          <w:rFonts w:ascii="Times New Roman" w:eastAsia="Times New Roman" w:hAnsi="Times New Roman" w:cs="Times New Roman"/>
          <w:bCs/>
          <w:color w:val="000000"/>
        </w:rPr>
        <w:t xml:space="preserve"> and rates as well as other forms and notices to be used in relation to the seminars.</w:t>
      </w:r>
      <w:r>
        <w:rPr>
          <w:rFonts w:ascii="Times New Roman" w:eastAsia="Times New Roman" w:hAnsi="Times New Roman" w:cs="Times New Roman"/>
          <w:bCs/>
          <w:color w:val="000000"/>
        </w:rPr>
        <w:t xml:space="preserve">  </w:t>
      </w:r>
    </w:p>
    <w:p w:rsidR="00EB70BD" w:rsidRPr="00EB70BD" w:rsidRDefault="00EB70BD" w:rsidP="00EB70BD">
      <w:pPr>
        <w:pStyle w:val="ListParagraph"/>
        <w:numPr>
          <w:ilvl w:val="0"/>
          <w:numId w:val="47"/>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Chateau St. Denis in Natchitoches and Embassy Suites Hotel-Hilton in Baton Rouge were recommended by Ms. Theriot and Ms. Hymel as the sites for the seminars.</w:t>
      </w:r>
    </w:p>
    <w:p w:rsidR="00EB70BD" w:rsidRDefault="00EB70BD" w:rsidP="00EB70BD">
      <w:pPr>
        <w:pStyle w:val="ListParagraph"/>
        <w:numPr>
          <w:ilvl w:val="0"/>
          <w:numId w:val="47"/>
        </w:numPr>
        <w:spacing w:after="0" w:line="240" w:lineRule="auto"/>
        <w:rPr>
          <w:rFonts w:ascii="Times New Roman" w:eastAsia="Times New Roman" w:hAnsi="Times New Roman" w:cs="Times New Roman"/>
          <w:bCs/>
          <w:color w:val="000000"/>
        </w:rPr>
      </w:pPr>
      <w:r w:rsidRPr="00EB70BD">
        <w:rPr>
          <w:rFonts w:ascii="Times New Roman" w:eastAsia="Times New Roman" w:hAnsi="Times New Roman" w:cs="Times New Roman"/>
          <w:bCs/>
          <w:color w:val="000000"/>
        </w:rPr>
        <w:t>P</w:t>
      </w:r>
      <w:r w:rsidR="00206774" w:rsidRPr="00EB70BD">
        <w:rPr>
          <w:rFonts w:ascii="Times New Roman" w:eastAsia="Times New Roman" w:hAnsi="Times New Roman" w:cs="Times New Roman"/>
          <w:bCs/>
          <w:color w:val="000000"/>
        </w:rPr>
        <w:t>otential presenters</w:t>
      </w:r>
      <w:r>
        <w:rPr>
          <w:rFonts w:ascii="Times New Roman" w:eastAsia="Times New Roman" w:hAnsi="Times New Roman" w:cs="Times New Roman"/>
          <w:bCs/>
          <w:color w:val="000000"/>
        </w:rPr>
        <w:t xml:space="preserve"> were identified as Pat </w:t>
      </w:r>
      <w:proofErr w:type="spellStart"/>
      <w:r>
        <w:rPr>
          <w:rFonts w:ascii="Times New Roman" w:eastAsia="Times New Roman" w:hAnsi="Times New Roman" w:cs="Times New Roman"/>
          <w:bCs/>
          <w:color w:val="000000"/>
        </w:rPr>
        <w:t>Amedee</w:t>
      </w:r>
      <w:proofErr w:type="spellEnd"/>
      <w:r>
        <w:rPr>
          <w:rFonts w:ascii="Times New Roman" w:eastAsia="Times New Roman" w:hAnsi="Times New Roman" w:cs="Times New Roman"/>
          <w:bCs/>
          <w:color w:val="000000"/>
        </w:rPr>
        <w:t xml:space="preserve">, Ken </w:t>
      </w:r>
      <w:proofErr w:type="spellStart"/>
      <w:r>
        <w:rPr>
          <w:rFonts w:ascii="Times New Roman" w:eastAsia="Times New Roman" w:hAnsi="Times New Roman" w:cs="Times New Roman"/>
          <w:bCs/>
          <w:color w:val="000000"/>
        </w:rPr>
        <w:t>Fonti</w:t>
      </w:r>
      <w:proofErr w:type="spellEnd"/>
      <w:r>
        <w:rPr>
          <w:rFonts w:ascii="Times New Roman" w:eastAsia="Times New Roman" w:hAnsi="Times New Roman" w:cs="Times New Roman"/>
          <w:bCs/>
          <w:color w:val="000000"/>
        </w:rPr>
        <w:t>, Rusty Stutes and Drew Talbot.  Ms. Theriot is researching a “standard” rate to determine the payment to offer to the presenters for their time.</w:t>
      </w:r>
    </w:p>
    <w:p w:rsidR="00EB70BD" w:rsidRDefault="0008166B" w:rsidP="00EB70BD">
      <w:pPr>
        <w:pStyle w:val="ListParagraph"/>
        <w:numPr>
          <w:ilvl w:val="0"/>
          <w:numId w:val="47"/>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Ms. Theriot reminded the Board that the dates of April 16, 2019 in Baton Rouge and May 8, 2019 in Natchitoches had been recommended at the January 10, 2019 Board meeting.</w:t>
      </w:r>
    </w:p>
    <w:p w:rsidR="0008166B" w:rsidRDefault="0008166B" w:rsidP="00EB70BD">
      <w:pPr>
        <w:pStyle w:val="ListParagraph"/>
        <w:numPr>
          <w:ilvl w:val="0"/>
          <w:numId w:val="47"/>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w:t>
      </w:r>
      <w:proofErr w:type="spellStart"/>
      <w:r>
        <w:rPr>
          <w:rFonts w:ascii="Times New Roman" w:eastAsia="Times New Roman" w:hAnsi="Times New Roman" w:cs="Times New Roman"/>
          <w:bCs/>
          <w:color w:val="000000"/>
        </w:rPr>
        <w:t>Ruppert</w:t>
      </w:r>
      <w:proofErr w:type="spellEnd"/>
      <w:r>
        <w:rPr>
          <w:rFonts w:ascii="Times New Roman" w:eastAsia="Times New Roman" w:hAnsi="Times New Roman" w:cs="Times New Roman"/>
          <w:bCs/>
          <w:color w:val="000000"/>
        </w:rPr>
        <w:t xml:space="preserve"> moved that the recommendations made by Ms. Theriot and Ms. Hymel regarding the dates and sites of the seminars be accepted.  Ms. </w:t>
      </w:r>
      <w:proofErr w:type="spellStart"/>
      <w:r>
        <w:rPr>
          <w:rFonts w:ascii="Times New Roman" w:eastAsia="Times New Roman" w:hAnsi="Times New Roman" w:cs="Times New Roman"/>
          <w:bCs/>
          <w:color w:val="000000"/>
        </w:rPr>
        <w:t>Andries</w:t>
      </w:r>
      <w:proofErr w:type="spellEnd"/>
      <w:r>
        <w:rPr>
          <w:rFonts w:ascii="Times New Roman" w:eastAsia="Times New Roman" w:hAnsi="Times New Roman" w:cs="Times New Roman"/>
          <w:bCs/>
          <w:color w:val="000000"/>
        </w:rPr>
        <w:t xml:space="preserve"> seconded the motion and it was approved by the Board.</w:t>
      </w:r>
    </w:p>
    <w:p w:rsidR="0008166B" w:rsidRDefault="0008166B" w:rsidP="00EB70BD">
      <w:pPr>
        <w:pStyle w:val="ListParagraph"/>
        <w:numPr>
          <w:ilvl w:val="0"/>
          <w:numId w:val="47"/>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Ms. Theriot stated that proposed compensation rates for the presenters would be determined at a future Board meeting.</w:t>
      </w:r>
    </w:p>
    <w:p w:rsidR="0008166B" w:rsidRDefault="0008166B" w:rsidP="0008166B">
      <w:pPr>
        <w:spacing w:after="0" w:line="240" w:lineRule="auto"/>
        <w:rPr>
          <w:rFonts w:ascii="Times New Roman" w:eastAsia="Times New Roman" w:hAnsi="Times New Roman" w:cs="Times New Roman"/>
          <w:bCs/>
          <w:color w:val="000000"/>
        </w:rPr>
      </w:pPr>
    </w:p>
    <w:p w:rsidR="0008166B" w:rsidRDefault="0008166B" w:rsidP="0008166B">
      <w:p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Adoption of PPM 50.4 Requests to Attend Protest Hearings</w:t>
      </w:r>
    </w:p>
    <w:p w:rsidR="003B3F0A" w:rsidRDefault="003B3F0A" w:rsidP="003B3F0A">
      <w:pPr>
        <w:pStyle w:val="ListParagraph"/>
        <w:numPr>
          <w:ilvl w:val="0"/>
          <w:numId w:val="48"/>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 Board received a draft proposal of PPM 50.4 prior to the meeting for review and comment.</w:t>
      </w:r>
    </w:p>
    <w:p w:rsidR="003B3F0A" w:rsidRDefault="007E06F4" w:rsidP="003B3F0A">
      <w:pPr>
        <w:pStyle w:val="ListParagraph"/>
        <w:numPr>
          <w:ilvl w:val="0"/>
          <w:numId w:val="48"/>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There was discussion on item </w:t>
      </w:r>
      <w:proofErr w:type="gramStart"/>
      <w:r>
        <w:rPr>
          <w:rFonts w:ascii="Times New Roman" w:eastAsia="Times New Roman" w:hAnsi="Times New Roman" w:cs="Times New Roman"/>
          <w:bCs/>
          <w:color w:val="000000"/>
        </w:rPr>
        <w:t>D(</w:t>
      </w:r>
      <w:proofErr w:type="gramEnd"/>
      <w:r>
        <w:rPr>
          <w:rFonts w:ascii="Times New Roman" w:eastAsia="Times New Roman" w:hAnsi="Times New Roman" w:cs="Times New Roman"/>
          <w:bCs/>
          <w:color w:val="000000"/>
        </w:rPr>
        <w:t>2)(d) regarding appointment of the representative.  After discussion, it was agreed that language similar to “The Chairman shall choose a designee as provided by law.” would be appropriate in lieu of specific direction on who should be a default or priority selection.</w:t>
      </w:r>
      <w:r w:rsidR="00A260BF">
        <w:rPr>
          <w:rFonts w:ascii="Times New Roman" w:eastAsia="Times New Roman" w:hAnsi="Times New Roman" w:cs="Times New Roman"/>
          <w:bCs/>
          <w:color w:val="000000"/>
        </w:rPr>
        <w:t xml:space="preserve">  The applicable statute is La R.S. 47:337.49.</w:t>
      </w:r>
    </w:p>
    <w:p w:rsidR="00A260BF" w:rsidRDefault="007E06F4" w:rsidP="003B3F0A">
      <w:pPr>
        <w:pStyle w:val="ListParagraph"/>
        <w:numPr>
          <w:ilvl w:val="0"/>
          <w:numId w:val="48"/>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West brought up a concern with the frequency of the word “shall” as used in the document.  He stated that he felt the procedure may be written more restrictively than required by the governing statute.</w:t>
      </w:r>
      <w:r w:rsidR="00A260BF">
        <w:rPr>
          <w:rFonts w:ascii="Times New Roman" w:eastAsia="Times New Roman" w:hAnsi="Times New Roman" w:cs="Times New Roman"/>
          <w:bCs/>
          <w:color w:val="000000"/>
        </w:rPr>
        <w:t xml:space="preserve">  </w:t>
      </w:r>
    </w:p>
    <w:p w:rsidR="00A260BF" w:rsidRDefault="00A260BF" w:rsidP="003B3F0A">
      <w:pPr>
        <w:pStyle w:val="ListParagraph"/>
        <w:numPr>
          <w:ilvl w:val="0"/>
          <w:numId w:val="48"/>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Andrew Kolb, Board attorney, concurred with a discussion that the statute seems to presume participation by the Board when requested.  He noted that there may be legitimate reasons to refuse participation if redundancy becomes an issue.</w:t>
      </w:r>
    </w:p>
    <w:p w:rsidR="007E06F4" w:rsidRDefault="00A260BF" w:rsidP="003B3F0A">
      <w:pPr>
        <w:pStyle w:val="ListParagraph"/>
        <w:numPr>
          <w:ilvl w:val="0"/>
          <w:numId w:val="48"/>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West motioned and Ms. </w:t>
      </w:r>
      <w:proofErr w:type="spellStart"/>
      <w:r>
        <w:rPr>
          <w:rFonts w:ascii="Times New Roman" w:eastAsia="Times New Roman" w:hAnsi="Times New Roman" w:cs="Times New Roman"/>
          <w:bCs/>
          <w:color w:val="000000"/>
        </w:rPr>
        <w:t>Andries</w:t>
      </w:r>
      <w:proofErr w:type="spellEnd"/>
      <w:r>
        <w:rPr>
          <w:rFonts w:ascii="Times New Roman" w:eastAsia="Times New Roman" w:hAnsi="Times New Roman" w:cs="Times New Roman"/>
          <w:bCs/>
          <w:color w:val="000000"/>
        </w:rPr>
        <w:t xml:space="preserve"> seconded that the approval of the PPM be postponed pending suggestions of some modifications to the language in some of the places “shall” is used.  The motion was passed by the Board with no opposition.</w:t>
      </w:r>
    </w:p>
    <w:p w:rsidR="00A260BF" w:rsidRDefault="00A260BF" w:rsidP="00A260BF">
      <w:pPr>
        <w:spacing w:after="0" w:line="240" w:lineRule="auto"/>
        <w:rPr>
          <w:rFonts w:ascii="Times New Roman" w:eastAsia="Times New Roman" w:hAnsi="Times New Roman" w:cs="Times New Roman"/>
          <w:bCs/>
          <w:color w:val="000000"/>
        </w:rPr>
      </w:pPr>
    </w:p>
    <w:p w:rsidR="00A260BF" w:rsidRDefault="00A260BF" w:rsidP="00A260BF">
      <w:p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Introduction of PPM 40.3 Applications for Voluntary Disclosure Agreements</w:t>
      </w:r>
    </w:p>
    <w:p w:rsidR="00A260BF" w:rsidRDefault="00D54157" w:rsidP="00A260BF">
      <w:pPr>
        <w:pStyle w:val="ListParagraph"/>
        <w:numPr>
          <w:ilvl w:val="0"/>
          <w:numId w:val="49"/>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Drafts of </w:t>
      </w:r>
      <w:r w:rsidR="005C7C5C">
        <w:rPr>
          <w:rFonts w:ascii="Times New Roman" w:eastAsia="Times New Roman" w:hAnsi="Times New Roman" w:cs="Times New Roman"/>
          <w:bCs/>
          <w:color w:val="000000"/>
        </w:rPr>
        <w:t>PPM 40.3, a VDA Application form, and a VDA Recommendation for Approval letter were distributed to Board Members for review.</w:t>
      </w:r>
    </w:p>
    <w:p w:rsidR="005C7C5C" w:rsidRDefault="005C7C5C" w:rsidP="00A260BF">
      <w:pPr>
        <w:pStyle w:val="ListParagraph"/>
        <w:numPr>
          <w:ilvl w:val="0"/>
          <w:numId w:val="49"/>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Roger Bergeron, Executive Director, stated that the Regulation should be published and adopted on March 20, 2019.</w:t>
      </w:r>
    </w:p>
    <w:p w:rsidR="005C7C5C" w:rsidRDefault="005C7C5C" w:rsidP="005C7C5C">
      <w:pPr>
        <w:pStyle w:val="ListParagraph"/>
        <w:numPr>
          <w:ilvl w:val="0"/>
          <w:numId w:val="49"/>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Ms. Theriot inquired about the status of the document management system potentially used to meet some of the</w:t>
      </w:r>
      <w:r w:rsidR="00D036F2">
        <w:rPr>
          <w:rFonts w:ascii="Times New Roman" w:eastAsia="Times New Roman" w:hAnsi="Times New Roman" w:cs="Times New Roman"/>
          <w:bCs/>
          <w:color w:val="000000"/>
        </w:rPr>
        <w:t xml:space="preserve"> requirements put forth in the R</w:t>
      </w:r>
      <w:r>
        <w:rPr>
          <w:rFonts w:ascii="Times New Roman" w:eastAsia="Times New Roman" w:hAnsi="Times New Roman" w:cs="Times New Roman"/>
          <w:bCs/>
          <w:color w:val="000000"/>
        </w:rPr>
        <w:t>egulation.  Mr. Bergeron stated that we would have to get that information from Rick Mekdessie, the Board technology consultant.</w:t>
      </w:r>
    </w:p>
    <w:p w:rsidR="00EB70BD" w:rsidRDefault="005C7C5C" w:rsidP="005C7C5C">
      <w:pPr>
        <w:pStyle w:val="ListParagraph"/>
        <w:numPr>
          <w:ilvl w:val="0"/>
          <w:numId w:val="49"/>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w:t>
      </w:r>
      <w:proofErr w:type="spellStart"/>
      <w:r>
        <w:rPr>
          <w:rFonts w:ascii="Times New Roman" w:eastAsia="Times New Roman" w:hAnsi="Times New Roman" w:cs="Times New Roman"/>
          <w:bCs/>
          <w:color w:val="000000"/>
        </w:rPr>
        <w:t>Andries</w:t>
      </w:r>
      <w:proofErr w:type="spellEnd"/>
      <w:r>
        <w:rPr>
          <w:rFonts w:ascii="Times New Roman" w:eastAsia="Times New Roman" w:hAnsi="Times New Roman" w:cs="Times New Roman"/>
          <w:bCs/>
          <w:color w:val="000000"/>
        </w:rPr>
        <w:t xml:space="preserve"> moved</w:t>
      </w:r>
      <w:r w:rsidR="00D036F2">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Ms. Theriot seconded</w:t>
      </w:r>
      <w:r w:rsidR="00D036F2">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and the Board unanimously approved the introduction of the drafts presented. </w:t>
      </w:r>
    </w:p>
    <w:p w:rsidR="00EB70BD" w:rsidRDefault="00EB70BD" w:rsidP="00E07E0D">
      <w:pPr>
        <w:spacing w:after="0" w:line="240" w:lineRule="auto"/>
        <w:rPr>
          <w:rFonts w:ascii="Times New Roman" w:eastAsia="Times New Roman" w:hAnsi="Times New Roman" w:cs="Times New Roman"/>
          <w:bCs/>
          <w:color w:val="000000"/>
        </w:rPr>
      </w:pPr>
    </w:p>
    <w:p w:rsidR="00FE599F" w:rsidRDefault="00FE599F" w:rsidP="00E07E0D">
      <w:p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Executive Director’s Report</w:t>
      </w:r>
    </w:p>
    <w:p w:rsidR="00836FAD" w:rsidRDefault="005C7C5C" w:rsidP="00B35560">
      <w:pPr>
        <w:pStyle w:val="ListParagraph"/>
        <w:numPr>
          <w:ilvl w:val="0"/>
          <w:numId w:val="4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 Financial Statements through January 31, 2019 were presented to the Board for review.  Mr. Bergeron stated that the accounting firm will provide these monthly statements prior to the Board’s regularly scheduled monthly meetings.</w:t>
      </w:r>
    </w:p>
    <w:p w:rsidR="009034FD" w:rsidRDefault="009034FD" w:rsidP="009034FD">
      <w:pPr>
        <w:spacing w:after="0" w:line="240" w:lineRule="auto"/>
        <w:rPr>
          <w:rFonts w:ascii="Times New Roman" w:eastAsia="Times New Roman" w:hAnsi="Times New Roman" w:cs="Times New Roman"/>
          <w:bCs/>
          <w:color w:val="000000"/>
        </w:rPr>
      </w:pPr>
    </w:p>
    <w:p w:rsidR="009034FD" w:rsidRPr="009034FD" w:rsidRDefault="009034FD" w:rsidP="009034FD">
      <w:pPr>
        <w:spacing w:after="0" w:line="240" w:lineRule="auto"/>
        <w:rPr>
          <w:rFonts w:ascii="Times New Roman" w:eastAsia="Times New Roman" w:hAnsi="Times New Roman" w:cs="Times New Roman"/>
          <w:bCs/>
          <w:i/>
          <w:color w:val="000000"/>
          <w:u w:val="single"/>
        </w:rPr>
      </w:pPr>
      <w:r w:rsidRPr="009034FD">
        <w:rPr>
          <w:rFonts w:ascii="Times New Roman" w:eastAsia="Times New Roman" w:hAnsi="Times New Roman" w:cs="Times New Roman"/>
          <w:bCs/>
          <w:i/>
          <w:color w:val="000000"/>
          <w:u w:val="single"/>
        </w:rPr>
        <w:t>Executive Session</w:t>
      </w:r>
    </w:p>
    <w:p w:rsidR="00FC1293" w:rsidRDefault="00FC1293" w:rsidP="00221FCC">
      <w:pPr>
        <w:pStyle w:val="ListParagraph"/>
        <w:numPr>
          <w:ilvl w:val="0"/>
          <w:numId w:val="45"/>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There was a motion made by the Chair, seconded by Ms. Hymel and unanimously passed to move to move the Executive Session up the agenda and enter into that session at this time to discuss ongoing litigation.  The Board entered executive session at 10:40 am.</w:t>
      </w:r>
    </w:p>
    <w:p w:rsidR="00221FCC" w:rsidRDefault="00221FCC" w:rsidP="00221FCC">
      <w:pPr>
        <w:pStyle w:val="ListParagraph"/>
        <w:numPr>
          <w:ilvl w:val="0"/>
          <w:numId w:val="45"/>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On a motion by Mr. </w:t>
      </w:r>
      <w:proofErr w:type="spellStart"/>
      <w:r>
        <w:rPr>
          <w:rFonts w:ascii="Times New Roman" w:eastAsia="Times New Roman" w:hAnsi="Times New Roman" w:cs="Times New Roman"/>
          <w:bCs/>
          <w:color w:val="000000"/>
        </w:rPr>
        <w:t>Ruppert</w:t>
      </w:r>
      <w:proofErr w:type="spellEnd"/>
      <w:r>
        <w:rPr>
          <w:rFonts w:ascii="Times New Roman" w:eastAsia="Times New Roman" w:hAnsi="Times New Roman" w:cs="Times New Roman"/>
          <w:bCs/>
          <w:color w:val="000000"/>
        </w:rPr>
        <w:t xml:space="preserve"> and seconded by Mr. </w:t>
      </w:r>
      <w:r w:rsidR="00FC1293">
        <w:rPr>
          <w:rFonts w:ascii="Times New Roman" w:eastAsia="Times New Roman" w:hAnsi="Times New Roman" w:cs="Times New Roman"/>
          <w:bCs/>
          <w:color w:val="000000"/>
        </w:rPr>
        <w:t>Hymel</w:t>
      </w:r>
      <w:r>
        <w:rPr>
          <w:rFonts w:ascii="Times New Roman" w:eastAsia="Times New Roman" w:hAnsi="Times New Roman" w:cs="Times New Roman"/>
          <w:bCs/>
          <w:color w:val="000000"/>
        </w:rPr>
        <w:t xml:space="preserve">, the Board ended the Executive Session at </w:t>
      </w:r>
      <w:r w:rsidR="00FC1293">
        <w:rPr>
          <w:rFonts w:ascii="Times New Roman" w:eastAsia="Times New Roman" w:hAnsi="Times New Roman" w:cs="Times New Roman"/>
          <w:bCs/>
          <w:color w:val="000000"/>
        </w:rPr>
        <w:t>12:</w:t>
      </w:r>
      <w:r w:rsidR="00B111EB">
        <w:rPr>
          <w:rFonts w:ascii="Times New Roman" w:eastAsia="Times New Roman" w:hAnsi="Times New Roman" w:cs="Times New Roman"/>
          <w:bCs/>
          <w:color w:val="000000"/>
        </w:rPr>
        <w:t>10</w:t>
      </w:r>
      <w:r>
        <w:rPr>
          <w:rFonts w:ascii="Times New Roman" w:eastAsia="Times New Roman" w:hAnsi="Times New Roman" w:cs="Times New Roman"/>
          <w:bCs/>
          <w:color w:val="000000"/>
        </w:rPr>
        <w:t xml:space="preserve"> </w:t>
      </w:r>
      <w:r w:rsidR="003E17E7">
        <w:rPr>
          <w:rFonts w:ascii="Times New Roman" w:eastAsia="Times New Roman" w:hAnsi="Times New Roman" w:cs="Times New Roman"/>
          <w:bCs/>
          <w:color w:val="000000"/>
        </w:rPr>
        <w:t>p</w:t>
      </w:r>
      <w:r>
        <w:rPr>
          <w:rFonts w:ascii="Times New Roman" w:eastAsia="Times New Roman" w:hAnsi="Times New Roman" w:cs="Times New Roman"/>
          <w:bCs/>
          <w:color w:val="000000"/>
        </w:rPr>
        <w:t>m.</w:t>
      </w:r>
    </w:p>
    <w:p w:rsidR="00221FCC" w:rsidRDefault="00221FCC" w:rsidP="00221FCC">
      <w:pPr>
        <w:spacing w:after="0" w:line="240" w:lineRule="auto"/>
        <w:rPr>
          <w:rFonts w:ascii="Times New Roman" w:eastAsia="Times New Roman" w:hAnsi="Times New Roman" w:cs="Times New Roman"/>
          <w:bCs/>
          <w:color w:val="000000"/>
        </w:rPr>
      </w:pPr>
    </w:p>
    <w:p w:rsidR="00221FCC" w:rsidRDefault="00221FCC" w:rsidP="00221FCC">
      <w:pPr>
        <w:spacing w:after="0" w:line="240" w:lineRule="auto"/>
        <w:rPr>
          <w:rFonts w:ascii="Times New Roman" w:eastAsia="Times New Roman" w:hAnsi="Times New Roman" w:cs="Times New Roman"/>
          <w:bCs/>
          <w:i/>
          <w:color w:val="000000"/>
          <w:u w:val="single"/>
        </w:rPr>
      </w:pPr>
      <w:r w:rsidRPr="00221FCC">
        <w:rPr>
          <w:rFonts w:ascii="Times New Roman" w:eastAsia="Times New Roman" w:hAnsi="Times New Roman" w:cs="Times New Roman"/>
          <w:bCs/>
          <w:i/>
          <w:color w:val="000000"/>
          <w:u w:val="single"/>
        </w:rPr>
        <w:t>Other Business</w:t>
      </w:r>
    </w:p>
    <w:p w:rsidR="003E17E7" w:rsidRDefault="00C36D5C" w:rsidP="003E17E7">
      <w:pPr>
        <w:pStyle w:val="ListParagraph"/>
        <w:numPr>
          <w:ilvl w:val="0"/>
          <w:numId w:val="46"/>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w:t>
      </w:r>
      <w:r w:rsidR="00FC1293">
        <w:rPr>
          <w:rFonts w:ascii="Times New Roman" w:eastAsia="Times New Roman" w:hAnsi="Times New Roman" w:cs="Times New Roman"/>
          <w:bCs/>
          <w:color w:val="000000"/>
        </w:rPr>
        <w:t xml:space="preserve">Theriot made a motion, seconded by Mr. West to grant Mr. Kolb authority to file the pleadings for an appeal </w:t>
      </w:r>
      <w:r w:rsidR="00D036F2">
        <w:rPr>
          <w:rFonts w:ascii="Times New Roman" w:eastAsia="Times New Roman" w:hAnsi="Times New Roman" w:cs="Times New Roman"/>
          <w:bCs/>
          <w:color w:val="000000"/>
        </w:rPr>
        <w:t xml:space="preserve">in the West Feliciana Parish Gov’t el al v. State of Louisiana, Office of Motor Vehicles et al </w:t>
      </w:r>
      <w:r w:rsidR="00FC1293">
        <w:rPr>
          <w:rFonts w:ascii="Times New Roman" w:eastAsia="Times New Roman" w:hAnsi="Times New Roman" w:cs="Times New Roman"/>
          <w:bCs/>
          <w:color w:val="000000"/>
        </w:rPr>
        <w:t>if it becomes necessary.  The Board unanimously agreed.</w:t>
      </w:r>
    </w:p>
    <w:p w:rsidR="00D036F2" w:rsidRDefault="00D036F2" w:rsidP="00D036F2">
      <w:pPr>
        <w:spacing w:after="0" w:line="240" w:lineRule="auto"/>
        <w:rPr>
          <w:rFonts w:ascii="Times New Roman" w:eastAsia="Times New Roman" w:hAnsi="Times New Roman" w:cs="Times New Roman"/>
          <w:bCs/>
          <w:color w:val="000000"/>
        </w:rPr>
      </w:pPr>
    </w:p>
    <w:p w:rsidR="00D036F2" w:rsidRPr="00D036F2" w:rsidRDefault="00D036F2" w:rsidP="00D036F2">
      <w:p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Executive Director’s Report continued</w:t>
      </w:r>
    </w:p>
    <w:p w:rsidR="003E17E7" w:rsidRDefault="003E17E7" w:rsidP="003E17E7">
      <w:pPr>
        <w:pStyle w:val="ListParagraph"/>
        <w:numPr>
          <w:ilvl w:val="0"/>
          <w:numId w:val="46"/>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Theriot motioned, and Ms. </w:t>
      </w:r>
      <w:proofErr w:type="spellStart"/>
      <w:r>
        <w:rPr>
          <w:rFonts w:ascii="Times New Roman" w:eastAsia="Times New Roman" w:hAnsi="Times New Roman" w:cs="Times New Roman"/>
          <w:bCs/>
          <w:color w:val="000000"/>
        </w:rPr>
        <w:t>Andries</w:t>
      </w:r>
      <w:proofErr w:type="spellEnd"/>
      <w:r>
        <w:rPr>
          <w:rFonts w:ascii="Times New Roman" w:eastAsia="Times New Roman" w:hAnsi="Times New Roman" w:cs="Times New Roman"/>
          <w:bCs/>
          <w:color w:val="000000"/>
        </w:rPr>
        <w:t xml:space="preserve"> seconded that the January bills be approved as presented, and the Board passed the motion.  Mr. </w:t>
      </w:r>
      <w:r w:rsidR="00B111EB">
        <w:rPr>
          <w:rFonts w:ascii="Times New Roman" w:eastAsia="Times New Roman" w:hAnsi="Times New Roman" w:cs="Times New Roman"/>
          <w:bCs/>
          <w:color w:val="000000"/>
        </w:rPr>
        <w:t>Bergeron reminded the Board that any payments exceeding $500 required dual authorization prior to payment.</w:t>
      </w:r>
    </w:p>
    <w:p w:rsidR="003E17E7" w:rsidRPr="003E17E7" w:rsidRDefault="003E17E7" w:rsidP="003E17E7">
      <w:pPr>
        <w:pStyle w:val="ListParagraph"/>
        <w:numPr>
          <w:ilvl w:val="0"/>
          <w:numId w:val="46"/>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w:t>
      </w:r>
      <w:proofErr w:type="spellStart"/>
      <w:r>
        <w:rPr>
          <w:rFonts w:ascii="Times New Roman" w:eastAsia="Times New Roman" w:hAnsi="Times New Roman" w:cs="Times New Roman"/>
          <w:bCs/>
          <w:color w:val="000000"/>
        </w:rPr>
        <w:t>Ruppert</w:t>
      </w:r>
      <w:proofErr w:type="spellEnd"/>
      <w:r>
        <w:rPr>
          <w:rFonts w:ascii="Times New Roman" w:eastAsia="Times New Roman" w:hAnsi="Times New Roman" w:cs="Times New Roman"/>
          <w:bCs/>
          <w:color w:val="000000"/>
        </w:rPr>
        <w:t xml:space="preserve"> recommended that the discussion of the legislative initiatives on the agenda be postponed to a later meeting due to time constraints.</w:t>
      </w:r>
    </w:p>
    <w:p w:rsidR="00C36D5C" w:rsidRPr="00C36D5C" w:rsidRDefault="00C36D5C" w:rsidP="00C36D5C">
      <w:pPr>
        <w:pStyle w:val="ListParagraph"/>
        <w:spacing w:after="0" w:line="240" w:lineRule="auto"/>
        <w:rPr>
          <w:rFonts w:ascii="Times New Roman" w:eastAsia="Times New Roman" w:hAnsi="Times New Roman" w:cs="Times New Roman"/>
          <w:bCs/>
          <w:color w:val="000000"/>
        </w:rPr>
      </w:pPr>
    </w:p>
    <w:p w:rsidR="0010210C" w:rsidRPr="00C36D5C" w:rsidRDefault="00C36D5C" w:rsidP="0010210C">
      <w:pPr>
        <w:spacing w:after="0" w:line="240" w:lineRule="auto"/>
        <w:rPr>
          <w:rFonts w:ascii="Times New Roman" w:eastAsia="Times New Roman" w:hAnsi="Times New Roman" w:cs="Times New Roman"/>
          <w:i/>
          <w:sz w:val="24"/>
          <w:szCs w:val="24"/>
        </w:rPr>
      </w:pPr>
      <w:r w:rsidRPr="00C36D5C">
        <w:rPr>
          <w:rFonts w:ascii="Times New Roman" w:eastAsia="Times New Roman" w:hAnsi="Times New Roman" w:cs="Times New Roman"/>
          <w:bCs/>
          <w:i/>
          <w:color w:val="000000"/>
          <w:u w:val="single"/>
        </w:rPr>
        <w:t>Adjournment</w:t>
      </w:r>
    </w:p>
    <w:p w:rsidR="0010210C" w:rsidRPr="005B1088" w:rsidRDefault="00315A89" w:rsidP="001021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w:t>
      </w:r>
      <w:r w:rsidR="0010210C" w:rsidRPr="005B1088">
        <w:rPr>
          <w:rFonts w:ascii="Times New Roman" w:eastAsia="Times New Roman" w:hAnsi="Times New Roman" w:cs="Times New Roman"/>
          <w:color w:val="000000"/>
        </w:rPr>
        <w:t xml:space="preserve">otion to </w:t>
      </w:r>
      <w:r w:rsidR="00FE65FD" w:rsidRPr="005B1088">
        <w:rPr>
          <w:rFonts w:ascii="Times New Roman" w:eastAsia="Times New Roman" w:hAnsi="Times New Roman" w:cs="Times New Roman"/>
          <w:color w:val="000000"/>
        </w:rPr>
        <w:t>a</w:t>
      </w:r>
      <w:r w:rsidR="0010210C" w:rsidRPr="005B1088">
        <w:rPr>
          <w:rFonts w:ascii="Times New Roman" w:eastAsia="Times New Roman" w:hAnsi="Times New Roman" w:cs="Times New Roman"/>
          <w:color w:val="000000"/>
        </w:rPr>
        <w:t xml:space="preserve">djourn </w:t>
      </w:r>
      <w:r w:rsidR="00D71C4D" w:rsidRPr="005B1088">
        <w:rPr>
          <w:rFonts w:ascii="Times New Roman" w:eastAsia="Times New Roman" w:hAnsi="Times New Roman" w:cs="Times New Roman"/>
          <w:color w:val="000000"/>
        </w:rPr>
        <w:t xml:space="preserve">at </w:t>
      </w:r>
      <w:r w:rsidR="00B111EB">
        <w:rPr>
          <w:rFonts w:ascii="Times New Roman" w:eastAsia="Times New Roman" w:hAnsi="Times New Roman" w:cs="Times New Roman"/>
          <w:color w:val="000000"/>
        </w:rPr>
        <w:t>12:14 p</w:t>
      </w:r>
      <w:r w:rsidR="00C36D5C">
        <w:rPr>
          <w:rFonts w:ascii="Times New Roman" w:eastAsia="Times New Roman" w:hAnsi="Times New Roman" w:cs="Times New Roman"/>
          <w:color w:val="000000"/>
        </w:rPr>
        <w:t>m</w:t>
      </w:r>
      <w:r w:rsidR="00D71C4D" w:rsidRPr="005B1088">
        <w:rPr>
          <w:rFonts w:ascii="Times New Roman" w:eastAsia="Times New Roman" w:hAnsi="Times New Roman" w:cs="Times New Roman"/>
          <w:color w:val="000000"/>
        </w:rPr>
        <w:t xml:space="preserve"> was made </w:t>
      </w:r>
      <w:r w:rsidR="0010210C" w:rsidRPr="005B1088">
        <w:rPr>
          <w:rFonts w:ascii="Times New Roman" w:eastAsia="Times New Roman" w:hAnsi="Times New Roman" w:cs="Times New Roman"/>
          <w:color w:val="000000"/>
        </w:rPr>
        <w:t xml:space="preserve">by </w:t>
      </w:r>
      <w:r w:rsidR="00C36D5C">
        <w:rPr>
          <w:rFonts w:ascii="Times New Roman" w:eastAsia="Times New Roman" w:hAnsi="Times New Roman" w:cs="Times New Roman"/>
          <w:color w:val="000000"/>
        </w:rPr>
        <w:t>Ms. Theriot</w:t>
      </w:r>
      <w:r>
        <w:rPr>
          <w:rFonts w:ascii="Times New Roman" w:eastAsia="Times New Roman" w:hAnsi="Times New Roman" w:cs="Times New Roman"/>
          <w:color w:val="000000"/>
        </w:rPr>
        <w:t>,</w:t>
      </w:r>
      <w:r w:rsidR="00FE65FD" w:rsidRPr="005B108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0010210C" w:rsidRPr="005B1088">
        <w:rPr>
          <w:rFonts w:ascii="Times New Roman" w:eastAsia="Times New Roman" w:hAnsi="Times New Roman" w:cs="Times New Roman"/>
          <w:color w:val="000000"/>
        </w:rPr>
        <w:t xml:space="preserve">econded by </w:t>
      </w:r>
      <w:r w:rsidR="003E17E7">
        <w:rPr>
          <w:rFonts w:ascii="Times New Roman" w:eastAsia="Times New Roman" w:hAnsi="Times New Roman" w:cs="Times New Roman"/>
          <w:color w:val="000000"/>
        </w:rPr>
        <w:t>Ms. Delapasse</w:t>
      </w:r>
      <w:r w:rsidR="0010210C" w:rsidRPr="005B1088">
        <w:rPr>
          <w:rFonts w:ascii="Times New Roman" w:eastAsia="Times New Roman" w:hAnsi="Times New Roman" w:cs="Times New Roman"/>
          <w:color w:val="000000"/>
        </w:rPr>
        <w:t xml:space="preserve"> and unanimously passed by </w:t>
      </w:r>
      <w:r w:rsidR="00F22749" w:rsidRPr="005B1088">
        <w:rPr>
          <w:rFonts w:ascii="Times New Roman" w:eastAsia="Times New Roman" w:hAnsi="Times New Roman" w:cs="Times New Roman"/>
          <w:color w:val="000000"/>
        </w:rPr>
        <w:t>the B</w:t>
      </w:r>
      <w:r w:rsidR="0010210C" w:rsidRPr="005B1088">
        <w:rPr>
          <w:rFonts w:ascii="Times New Roman" w:eastAsia="Times New Roman" w:hAnsi="Times New Roman" w:cs="Times New Roman"/>
          <w:color w:val="000000"/>
        </w:rPr>
        <w:t>oard.</w:t>
      </w:r>
    </w:p>
    <w:p w:rsidR="0010210C" w:rsidRPr="005B1088" w:rsidRDefault="0010210C" w:rsidP="0010210C">
      <w:pPr>
        <w:spacing w:after="0" w:line="240" w:lineRule="auto"/>
        <w:rPr>
          <w:rFonts w:ascii="Times New Roman" w:eastAsia="Times New Roman" w:hAnsi="Times New Roman" w:cs="Times New Roman"/>
          <w:sz w:val="24"/>
          <w:szCs w:val="24"/>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sidR="00A660D3">
        <w:rPr>
          <w:rFonts w:ascii="Times New Roman" w:eastAsia="Times New Roman" w:hAnsi="Times New Roman" w:cs="Times New Roman"/>
          <w:color w:val="000000"/>
          <w:sz w:val="20"/>
          <w:szCs w:val="20"/>
        </w:rPr>
        <w:t xml:space="preserve">Greg </w:t>
      </w:r>
      <w:proofErr w:type="spellStart"/>
      <w:r w:rsidR="00A660D3">
        <w:rPr>
          <w:rFonts w:ascii="Times New Roman" w:eastAsia="Times New Roman" w:hAnsi="Times New Roman" w:cs="Times New Roman"/>
          <w:color w:val="000000"/>
          <w:sz w:val="20"/>
          <w:szCs w:val="20"/>
        </w:rPr>
        <w:t>Ruppert</w:t>
      </w:r>
      <w:proofErr w:type="spellEnd"/>
      <w:r w:rsidRPr="005B1088">
        <w:rPr>
          <w:rFonts w:ascii="Times New Roman" w:eastAsia="Times New Roman" w:hAnsi="Times New Roman" w:cs="Times New Roman"/>
          <w:color w:val="000000"/>
          <w:sz w:val="20"/>
          <w:szCs w:val="20"/>
        </w:rPr>
        <w:t>, Chairperson</w:t>
      </w:r>
    </w:p>
    <w:p w:rsidR="0010210C" w:rsidRPr="005B1088" w:rsidRDefault="0010210C" w:rsidP="0010210C">
      <w:pPr>
        <w:spacing w:after="0" w:line="240" w:lineRule="auto"/>
        <w:rPr>
          <w:rFonts w:ascii="Times New Roman" w:eastAsia="Times New Roman" w:hAnsi="Times New Roman" w:cs="Times New Roman"/>
          <w:sz w:val="24"/>
          <w:szCs w:val="24"/>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sidR="00A660D3">
        <w:rPr>
          <w:rFonts w:ascii="Times New Roman" w:eastAsia="Times New Roman" w:hAnsi="Times New Roman" w:cs="Times New Roman"/>
          <w:color w:val="000000"/>
          <w:sz w:val="20"/>
          <w:szCs w:val="20"/>
        </w:rPr>
        <w:t>Amber Hymel</w:t>
      </w:r>
      <w:r w:rsidRPr="005B1088">
        <w:rPr>
          <w:rFonts w:ascii="Times New Roman" w:eastAsia="Times New Roman" w:hAnsi="Times New Roman" w:cs="Times New Roman"/>
          <w:color w:val="000000"/>
          <w:sz w:val="20"/>
          <w:szCs w:val="20"/>
        </w:rPr>
        <w:t>, Vice Chairperson</w:t>
      </w:r>
    </w:p>
    <w:p w:rsidR="006102FA" w:rsidRPr="005B1088" w:rsidRDefault="006102FA">
      <w:pPr>
        <w:rPr>
          <w:rFonts w:ascii="Times New Roman" w:hAnsi="Times New Roman" w:cs="Times New Roman"/>
        </w:rPr>
      </w:pPr>
    </w:p>
    <w:sectPr w:rsidR="006102FA" w:rsidRPr="005B1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562"/>
    <w:multiLevelType w:val="hybridMultilevel"/>
    <w:tmpl w:val="C1488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4FC"/>
    <w:multiLevelType w:val="hybridMultilevel"/>
    <w:tmpl w:val="6A166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654AE"/>
    <w:multiLevelType w:val="hybridMultilevel"/>
    <w:tmpl w:val="AF7A5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F03E4"/>
    <w:multiLevelType w:val="hybridMultilevel"/>
    <w:tmpl w:val="C7E6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87F25"/>
    <w:multiLevelType w:val="hybridMultilevel"/>
    <w:tmpl w:val="D1FC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B248C"/>
    <w:multiLevelType w:val="hybridMultilevel"/>
    <w:tmpl w:val="A5D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21E35"/>
    <w:multiLevelType w:val="hybridMultilevel"/>
    <w:tmpl w:val="54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23108"/>
    <w:multiLevelType w:val="hybridMultilevel"/>
    <w:tmpl w:val="5A8A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06854"/>
    <w:multiLevelType w:val="hybridMultilevel"/>
    <w:tmpl w:val="5FEE9E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1668A"/>
    <w:multiLevelType w:val="hybridMultilevel"/>
    <w:tmpl w:val="0C96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BE22DC"/>
    <w:multiLevelType w:val="hybridMultilevel"/>
    <w:tmpl w:val="9030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B11040"/>
    <w:multiLevelType w:val="hybridMultilevel"/>
    <w:tmpl w:val="3EFE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184442"/>
    <w:multiLevelType w:val="hybridMultilevel"/>
    <w:tmpl w:val="A3BA8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B92FC1"/>
    <w:multiLevelType w:val="hybridMultilevel"/>
    <w:tmpl w:val="81900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7074C"/>
    <w:multiLevelType w:val="hybridMultilevel"/>
    <w:tmpl w:val="2E66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4A5F40"/>
    <w:multiLevelType w:val="hybridMultilevel"/>
    <w:tmpl w:val="D746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775621"/>
    <w:multiLevelType w:val="hybridMultilevel"/>
    <w:tmpl w:val="01DC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6267A9"/>
    <w:multiLevelType w:val="hybridMultilevel"/>
    <w:tmpl w:val="01C0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816C3A"/>
    <w:multiLevelType w:val="hybridMultilevel"/>
    <w:tmpl w:val="7084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A6252"/>
    <w:multiLevelType w:val="hybridMultilevel"/>
    <w:tmpl w:val="642C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E5A85"/>
    <w:multiLevelType w:val="hybridMultilevel"/>
    <w:tmpl w:val="CAEE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B195C"/>
    <w:multiLevelType w:val="hybridMultilevel"/>
    <w:tmpl w:val="774A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3049FB"/>
    <w:multiLevelType w:val="hybridMultilevel"/>
    <w:tmpl w:val="CBF2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AE474B"/>
    <w:multiLevelType w:val="hybridMultilevel"/>
    <w:tmpl w:val="A2F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C11A1D"/>
    <w:multiLevelType w:val="hybridMultilevel"/>
    <w:tmpl w:val="F710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AA584C"/>
    <w:multiLevelType w:val="hybridMultilevel"/>
    <w:tmpl w:val="429A8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47BA6"/>
    <w:multiLevelType w:val="hybridMultilevel"/>
    <w:tmpl w:val="B87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830AC6"/>
    <w:multiLevelType w:val="hybridMultilevel"/>
    <w:tmpl w:val="FCC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CA0041"/>
    <w:multiLevelType w:val="hybridMultilevel"/>
    <w:tmpl w:val="CE866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8D5AD8"/>
    <w:multiLevelType w:val="hybridMultilevel"/>
    <w:tmpl w:val="C5F2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313B8"/>
    <w:multiLevelType w:val="hybridMultilevel"/>
    <w:tmpl w:val="5320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CA5754"/>
    <w:multiLevelType w:val="hybridMultilevel"/>
    <w:tmpl w:val="1110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CB5F77"/>
    <w:multiLevelType w:val="hybridMultilevel"/>
    <w:tmpl w:val="324C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0"/>
  </w:num>
  <w:num w:numId="3">
    <w:abstractNumId w:val="35"/>
  </w:num>
  <w:num w:numId="4">
    <w:abstractNumId w:val="17"/>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31"/>
  </w:num>
  <w:num w:numId="8">
    <w:abstractNumId w:val="25"/>
  </w:num>
  <w:num w:numId="9">
    <w:abstractNumId w:val="25"/>
    <w:lvlOverride w:ilvl="1">
      <w:lvl w:ilvl="1">
        <w:numFmt w:val="bullet"/>
        <w:lvlText w:val=""/>
        <w:lvlJc w:val="left"/>
        <w:pPr>
          <w:tabs>
            <w:tab w:val="num" w:pos="1440"/>
          </w:tabs>
          <w:ind w:left="1440" w:hanging="360"/>
        </w:pPr>
        <w:rPr>
          <w:rFonts w:ascii="Symbol" w:hAnsi="Symbol" w:hint="default"/>
          <w:sz w:val="20"/>
        </w:rPr>
      </w:lvl>
    </w:lvlOverride>
  </w:num>
  <w:num w:numId="10">
    <w:abstractNumId w:val="25"/>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25"/>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40"/>
  </w:num>
  <w:num w:numId="13">
    <w:abstractNumId w:val="12"/>
  </w:num>
  <w:num w:numId="14">
    <w:abstractNumId w:val="24"/>
  </w:num>
  <w:num w:numId="15">
    <w:abstractNumId w:val="16"/>
  </w:num>
  <w:num w:numId="16">
    <w:abstractNumId w:val="28"/>
  </w:num>
  <w:num w:numId="17">
    <w:abstractNumId w:val="45"/>
  </w:num>
  <w:num w:numId="18">
    <w:abstractNumId w:val="7"/>
  </w:num>
  <w:num w:numId="19">
    <w:abstractNumId w:val="5"/>
  </w:num>
  <w:num w:numId="20">
    <w:abstractNumId w:val="1"/>
  </w:num>
  <w:num w:numId="21">
    <w:abstractNumId w:val="37"/>
  </w:num>
  <w:num w:numId="22">
    <w:abstractNumId w:val="30"/>
  </w:num>
  <w:num w:numId="23">
    <w:abstractNumId w:val="10"/>
  </w:num>
  <w:num w:numId="24">
    <w:abstractNumId w:val="15"/>
  </w:num>
  <w:num w:numId="25">
    <w:abstractNumId w:val="36"/>
  </w:num>
  <w:num w:numId="26">
    <w:abstractNumId w:val="0"/>
  </w:num>
  <w:num w:numId="27">
    <w:abstractNumId w:val="43"/>
  </w:num>
  <w:num w:numId="28">
    <w:abstractNumId w:val="21"/>
  </w:num>
  <w:num w:numId="29">
    <w:abstractNumId w:val="42"/>
  </w:num>
  <w:num w:numId="30">
    <w:abstractNumId w:val="23"/>
  </w:num>
  <w:num w:numId="31">
    <w:abstractNumId w:val="38"/>
  </w:num>
  <w:num w:numId="32">
    <w:abstractNumId w:val="8"/>
  </w:num>
  <w:num w:numId="33">
    <w:abstractNumId w:val="39"/>
  </w:num>
  <w:num w:numId="34">
    <w:abstractNumId w:val="3"/>
  </w:num>
  <w:num w:numId="35">
    <w:abstractNumId w:val="14"/>
  </w:num>
  <w:num w:numId="36">
    <w:abstractNumId w:val="27"/>
  </w:num>
  <w:num w:numId="37">
    <w:abstractNumId w:val="4"/>
  </w:num>
  <w:num w:numId="38">
    <w:abstractNumId w:val="26"/>
  </w:num>
  <w:num w:numId="39">
    <w:abstractNumId w:val="18"/>
  </w:num>
  <w:num w:numId="40">
    <w:abstractNumId w:val="34"/>
  </w:num>
  <w:num w:numId="41">
    <w:abstractNumId w:val="32"/>
  </w:num>
  <w:num w:numId="42">
    <w:abstractNumId w:val="11"/>
  </w:num>
  <w:num w:numId="43">
    <w:abstractNumId w:val="29"/>
  </w:num>
  <w:num w:numId="44">
    <w:abstractNumId w:val="33"/>
  </w:num>
  <w:num w:numId="45">
    <w:abstractNumId w:val="9"/>
  </w:num>
  <w:num w:numId="46">
    <w:abstractNumId w:val="19"/>
  </w:num>
  <w:num w:numId="47">
    <w:abstractNumId w:val="13"/>
  </w:num>
  <w:num w:numId="48">
    <w:abstractNumId w:val="4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0C"/>
    <w:rsid w:val="0001294B"/>
    <w:rsid w:val="0008166B"/>
    <w:rsid w:val="0010210C"/>
    <w:rsid w:val="0015426F"/>
    <w:rsid w:val="00165A37"/>
    <w:rsid w:val="00206774"/>
    <w:rsid w:val="00221FCC"/>
    <w:rsid w:val="002841C9"/>
    <w:rsid w:val="00315A89"/>
    <w:rsid w:val="003B3F0A"/>
    <w:rsid w:val="003E17E7"/>
    <w:rsid w:val="00433CF1"/>
    <w:rsid w:val="004476AD"/>
    <w:rsid w:val="00467041"/>
    <w:rsid w:val="004B6983"/>
    <w:rsid w:val="004C3AB1"/>
    <w:rsid w:val="00576205"/>
    <w:rsid w:val="005B1088"/>
    <w:rsid w:val="005C7C5C"/>
    <w:rsid w:val="006102FA"/>
    <w:rsid w:val="00612374"/>
    <w:rsid w:val="00663E0B"/>
    <w:rsid w:val="0070143E"/>
    <w:rsid w:val="007D79BC"/>
    <w:rsid w:val="007E06F4"/>
    <w:rsid w:val="007E6B4D"/>
    <w:rsid w:val="00836FAD"/>
    <w:rsid w:val="009034FD"/>
    <w:rsid w:val="00930F6C"/>
    <w:rsid w:val="00966A08"/>
    <w:rsid w:val="009E720C"/>
    <w:rsid w:val="00A260BF"/>
    <w:rsid w:val="00A30868"/>
    <w:rsid w:val="00A42AC0"/>
    <w:rsid w:val="00A6027A"/>
    <w:rsid w:val="00A660D3"/>
    <w:rsid w:val="00AD62D9"/>
    <w:rsid w:val="00AF6BFD"/>
    <w:rsid w:val="00B03E6F"/>
    <w:rsid w:val="00B111EB"/>
    <w:rsid w:val="00B35560"/>
    <w:rsid w:val="00C36D5C"/>
    <w:rsid w:val="00CE4EF3"/>
    <w:rsid w:val="00D036F2"/>
    <w:rsid w:val="00D06F44"/>
    <w:rsid w:val="00D417A6"/>
    <w:rsid w:val="00D54157"/>
    <w:rsid w:val="00D71C4D"/>
    <w:rsid w:val="00D772C2"/>
    <w:rsid w:val="00D86C79"/>
    <w:rsid w:val="00E07E0D"/>
    <w:rsid w:val="00EA130E"/>
    <w:rsid w:val="00EA530C"/>
    <w:rsid w:val="00EB70BD"/>
    <w:rsid w:val="00F22749"/>
    <w:rsid w:val="00F530CD"/>
    <w:rsid w:val="00F54C12"/>
    <w:rsid w:val="00FC1293"/>
    <w:rsid w:val="00FE599F"/>
    <w:rsid w:val="00FE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Roger Bergeron</cp:lastModifiedBy>
  <cp:revision>2</cp:revision>
  <cp:lastPrinted>2019-03-13T23:09:00Z</cp:lastPrinted>
  <dcterms:created xsi:type="dcterms:W3CDTF">2019-03-18T14:19:00Z</dcterms:created>
  <dcterms:modified xsi:type="dcterms:W3CDTF">2019-03-18T14:19:00Z</dcterms:modified>
</cp:coreProperties>
</file>